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6061" w:rsidRDefault="00A16061" w:rsidP="00A16061">
      <w:pPr>
        <w:pStyle w:val="A-WriteonLines"/>
      </w:pPr>
      <w:r>
        <w:t>Name ______________________________________</w:t>
      </w:r>
      <w:r>
        <w:br/>
      </w:r>
    </w:p>
    <w:p w:rsidR="00A16061" w:rsidRPr="00A82623" w:rsidRDefault="00A16061" w:rsidP="00A16061">
      <w:pPr>
        <w:pStyle w:val="A-BH-spaceafter"/>
      </w:pPr>
      <w:r w:rsidRPr="00CC49C3">
        <w:t xml:space="preserve">Unit </w:t>
      </w:r>
      <w:r>
        <w:t>5</w:t>
      </w:r>
      <w:r w:rsidRPr="00CC49C3">
        <w:t xml:space="preserve"> Final Performance Task Options</w:t>
      </w:r>
    </w:p>
    <w:p w:rsidR="00A16061" w:rsidRPr="00A82623" w:rsidRDefault="00A16061" w:rsidP="00FB7F95">
      <w:pPr>
        <w:pStyle w:val="A-Paragraph"/>
        <w:spacing w:after="120"/>
      </w:pPr>
      <w:r w:rsidRPr="00A82623">
        <w:t>The following is a list of the enduring understandings for unit 5.</w:t>
      </w:r>
      <w:r>
        <w:t xml:space="preserve"> </w:t>
      </w:r>
      <w:r w:rsidRPr="00A82623">
        <w:t>Demonstrating your grasp of these understandings will be essential to completing your chosen final performance task successfully.</w:t>
      </w:r>
      <w:r>
        <w:t xml:space="preserve"> </w:t>
      </w:r>
      <w:r w:rsidRPr="00A82623">
        <w:t>See the descriptions below to understand the specific elements that will be required for each option.</w:t>
      </w:r>
    </w:p>
    <w:p w:rsidR="00A16061" w:rsidRPr="00A82623" w:rsidRDefault="00A16061" w:rsidP="0032622E">
      <w:pPr>
        <w:pStyle w:val="A-BulletList-level1"/>
        <w:ind w:left="270"/>
      </w:pPr>
      <w:r w:rsidRPr="00A82623">
        <w:t>The Gospels offer four portraits of Jesus</w:t>
      </w:r>
      <w:r>
        <w:rPr>
          <w:rFonts w:ascii="Calibri" w:hAnsi="Calibri" w:cs="Calibri"/>
        </w:rPr>
        <w:t>―</w:t>
      </w:r>
      <w:r w:rsidRPr="00A82623">
        <w:t>each with a unique perspective</w:t>
      </w:r>
      <w:r>
        <w:rPr>
          <w:rFonts w:ascii="Calibri" w:hAnsi="Calibri" w:cs="Calibri"/>
        </w:rPr>
        <w:t>―</w:t>
      </w:r>
      <w:r w:rsidRPr="00A82623">
        <w:t>that together proclaim one message of salvation.</w:t>
      </w:r>
      <w:r>
        <w:t xml:space="preserve"> </w:t>
      </w:r>
    </w:p>
    <w:p w:rsidR="00A16061" w:rsidRPr="00A82623" w:rsidRDefault="00A16061" w:rsidP="0032622E">
      <w:pPr>
        <w:pStyle w:val="A-BulletList-level1"/>
        <w:ind w:left="270"/>
      </w:pPr>
      <w:r w:rsidRPr="00A82623">
        <w:t>As recounted in the Acts of the Apostles, the epistles, and the Book of Revelation, the growth of the early Church was fueled by the preaching of the Apostles and the passion of the early missionaries.</w:t>
      </w:r>
    </w:p>
    <w:p w:rsidR="00A16061" w:rsidRPr="003043B9" w:rsidRDefault="00A16061" w:rsidP="0032622E">
      <w:pPr>
        <w:pStyle w:val="A-BulletList-level1"/>
        <w:ind w:left="270"/>
        <w:rPr>
          <w:b/>
        </w:rPr>
      </w:pPr>
      <w:r w:rsidRPr="00A82623">
        <w:t xml:space="preserve">In both individual and communal prayer, Scripture nourishes our faith through a transformative encounter with Jesus, the Word </w:t>
      </w:r>
      <w:r w:rsidR="0032622E">
        <w:t>M</w:t>
      </w:r>
      <w:r w:rsidRPr="00A82623">
        <w:t xml:space="preserve">ade </w:t>
      </w:r>
      <w:r w:rsidR="0032622E">
        <w:t>F</w:t>
      </w:r>
      <w:r w:rsidRPr="00A82623">
        <w:t>lesh.</w:t>
      </w:r>
      <w:r>
        <w:t xml:space="preserve"> </w:t>
      </w:r>
    </w:p>
    <w:p w:rsidR="00A16061" w:rsidRPr="00A82623" w:rsidRDefault="00A16061" w:rsidP="00FA51CA">
      <w:pPr>
        <w:pStyle w:val="A-CH"/>
      </w:pPr>
      <w:r w:rsidRPr="00A82623">
        <w:t>Option 1:</w:t>
      </w:r>
      <w:r>
        <w:t xml:space="preserve"> </w:t>
      </w:r>
      <w:r w:rsidRPr="00A82623">
        <w:t>Three Scripturally</w:t>
      </w:r>
      <w:r w:rsidR="00364EE7">
        <w:t>-</w:t>
      </w:r>
      <w:bookmarkStart w:id="0" w:name="_GoBack"/>
      <w:bookmarkEnd w:id="0"/>
      <w:r>
        <w:t>B</w:t>
      </w:r>
      <w:r w:rsidRPr="00A82623">
        <w:t>ased Prayer Experiences</w:t>
      </w:r>
    </w:p>
    <w:p w:rsidR="00A16061" w:rsidRPr="00A82623" w:rsidRDefault="00FA51CA" w:rsidP="008B0461">
      <w:pPr>
        <w:pStyle w:val="A-NumberList-level1"/>
        <w:tabs>
          <w:tab w:val="clear" w:pos="360"/>
        </w:tabs>
        <w:ind w:left="270"/>
      </w:pPr>
      <w:r>
        <w:t>1.</w:t>
      </w:r>
      <w:r>
        <w:tab/>
      </w:r>
      <w:r w:rsidR="00A16061" w:rsidRPr="00A82623">
        <w:t xml:space="preserve">Choose any three of the following </w:t>
      </w:r>
      <w:r w:rsidR="00A16061">
        <w:t>s</w:t>
      </w:r>
      <w:r w:rsidR="00A16061" w:rsidRPr="00A82623">
        <w:t>cripturally</w:t>
      </w:r>
      <w:r w:rsidR="008B0461">
        <w:t>-</w:t>
      </w:r>
      <w:r w:rsidR="00A16061" w:rsidRPr="00A82623">
        <w:t xml:space="preserve">based prayer experiences in which to engage in the </w:t>
      </w:r>
      <w:r w:rsidR="008B0461">
        <w:br/>
      </w:r>
      <w:r w:rsidR="00A16061" w:rsidRPr="00A82623">
        <w:t>course of this unit:</w:t>
      </w:r>
    </w:p>
    <w:p w:rsidR="00A16061" w:rsidRPr="00A82623" w:rsidRDefault="00A16061" w:rsidP="008B0461">
      <w:pPr>
        <w:pStyle w:val="A-BulletList-level1"/>
        <w:ind w:left="540"/>
      </w:pPr>
      <w:r>
        <w:t>a</w:t>
      </w:r>
      <w:r w:rsidRPr="00A82623">
        <w:t xml:space="preserve"> Eucharistic liturgy </w:t>
      </w:r>
    </w:p>
    <w:p w:rsidR="00A16061" w:rsidRPr="00A82623" w:rsidRDefault="00A16061" w:rsidP="008B0461">
      <w:pPr>
        <w:pStyle w:val="A-BulletList-level1"/>
        <w:ind w:left="540"/>
      </w:pPr>
      <w:r>
        <w:t>a</w:t>
      </w:r>
      <w:r w:rsidRPr="00A82623">
        <w:t xml:space="preserve"> Liturgy of the Word or prayer service that incorporates Scripture</w:t>
      </w:r>
    </w:p>
    <w:p w:rsidR="00A16061" w:rsidRPr="00A82623" w:rsidRDefault="00A16061" w:rsidP="008B0461">
      <w:pPr>
        <w:pStyle w:val="A-BulletList-level1"/>
        <w:ind w:left="540"/>
      </w:pPr>
      <w:r>
        <w:t>a</w:t>
      </w:r>
      <w:r w:rsidRPr="00A82623">
        <w:t>nother sacramental celebration, such as a Baptism, wedding, or Confirmation</w:t>
      </w:r>
    </w:p>
    <w:p w:rsidR="00A16061" w:rsidRPr="00A82623" w:rsidRDefault="00A16061" w:rsidP="008B0461">
      <w:pPr>
        <w:pStyle w:val="A-BulletList-level1"/>
        <w:ind w:left="540"/>
      </w:pPr>
      <w:r w:rsidRPr="00A82623">
        <w:t>Liturgy of the Hours (morning or evening prayer)</w:t>
      </w:r>
    </w:p>
    <w:p w:rsidR="00A16061" w:rsidRPr="00A82623" w:rsidRDefault="00A16061" w:rsidP="008B0461">
      <w:pPr>
        <w:pStyle w:val="A-BulletList-level1"/>
        <w:ind w:left="540"/>
      </w:pPr>
      <w:r>
        <w:rPr>
          <w:i/>
        </w:rPr>
        <w:t>l</w:t>
      </w:r>
      <w:r w:rsidRPr="00A82623">
        <w:rPr>
          <w:i/>
        </w:rPr>
        <w:t xml:space="preserve">ectio </w:t>
      </w:r>
      <w:proofErr w:type="spellStart"/>
      <w:r>
        <w:rPr>
          <w:i/>
        </w:rPr>
        <w:t>d</w:t>
      </w:r>
      <w:r w:rsidRPr="00A82623">
        <w:rPr>
          <w:i/>
        </w:rPr>
        <w:t>ivina</w:t>
      </w:r>
      <w:proofErr w:type="spellEnd"/>
      <w:r w:rsidRPr="00A82623">
        <w:t xml:space="preserve">, focused on any New Testament passage </w:t>
      </w:r>
    </w:p>
    <w:p w:rsidR="00A16061" w:rsidRPr="00A82623" w:rsidRDefault="00A16061" w:rsidP="008B0461">
      <w:pPr>
        <w:pStyle w:val="A-BulletList-level1"/>
        <w:ind w:left="540"/>
      </w:pPr>
      <w:r>
        <w:t>t</w:t>
      </w:r>
      <w:r w:rsidRPr="00A82623">
        <w:t>he Stations of the Cross</w:t>
      </w:r>
    </w:p>
    <w:p w:rsidR="00A16061" w:rsidRPr="00A82623" w:rsidRDefault="00A16061" w:rsidP="008B0461">
      <w:pPr>
        <w:pStyle w:val="A-BulletList-level1"/>
        <w:ind w:left="540"/>
      </w:pPr>
      <w:r>
        <w:t>t</w:t>
      </w:r>
      <w:r w:rsidRPr="00A82623">
        <w:t>he Rosary</w:t>
      </w:r>
      <w:r w:rsidR="00FA51CA">
        <w:br/>
      </w:r>
    </w:p>
    <w:p w:rsidR="00A16061" w:rsidRPr="00A82623" w:rsidRDefault="00A16061" w:rsidP="008B0461">
      <w:pPr>
        <w:pStyle w:val="A-Paragraph"/>
        <w:spacing w:after="40"/>
        <w:ind w:firstLine="270"/>
      </w:pPr>
      <w:r w:rsidRPr="00A82623">
        <w:t>Please note the following:</w:t>
      </w:r>
    </w:p>
    <w:p w:rsidR="00A16061" w:rsidRPr="00A82623" w:rsidRDefault="00A16061" w:rsidP="008B0461">
      <w:pPr>
        <w:pStyle w:val="A-BulletList-level1"/>
        <w:ind w:left="540"/>
      </w:pPr>
      <w:r w:rsidRPr="00A82623">
        <w:t>Some of these experiences are liturgical</w:t>
      </w:r>
      <w:r>
        <w:t xml:space="preserve"> and </w:t>
      </w:r>
      <w:r w:rsidRPr="00A82623">
        <w:t>communal, while others could be prayed either individually or communally.</w:t>
      </w:r>
    </w:p>
    <w:p w:rsidR="00A16061" w:rsidRPr="00FA51CA" w:rsidRDefault="00A16061" w:rsidP="008B0461">
      <w:pPr>
        <w:pStyle w:val="A-BulletList-level1"/>
        <w:ind w:left="540"/>
      </w:pPr>
      <w:r w:rsidRPr="00FA51CA">
        <w:t xml:space="preserve">You must choose three </w:t>
      </w:r>
      <w:r w:rsidRPr="00CF3E09">
        <w:rPr>
          <w:i/>
        </w:rPr>
        <w:t>different</w:t>
      </w:r>
      <w:r w:rsidRPr="00FA51CA">
        <w:t xml:space="preserve"> experiences; that is, even if you go to Mass three times during this unit, that only counts as one experience. </w:t>
      </w:r>
    </w:p>
    <w:p w:rsidR="00A16061" w:rsidRPr="00FA51CA" w:rsidRDefault="00A16061" w:rsidP="008B0461">
      <w:pPr>
        <w:pStyle w:val="A-BulletList-level1-spaceafter"/>
        <w:ind w:left="540"/>
      </w:pPr>
      <w:r w:rsidRPr="00FA51CA">
        <w:t xml:space="preserve">You must engage in these experiences at your own initiative. They must be </w:t>
      </w:r>
      <w:r w:rsidRPr="00FA51CA">
        <w:rPr>
          <w:i/>
        </w:rPr>
        <w:t>in addition</w:t>
      </w:r>
      <w:r w:rsidRPr="00FA51CA">
        <w:t xml:space="preserve"> to any prayer experiences that your teacher may offer or organize in class during this unit.</w:t>
      </w:r>
    </w:p>
    <w:p w:rsidR="00A16061" w:rsidRPr="00A82623" w:rsidRDefault="006E110C" w:rsidP="008B0461">
      <w:pPr>
        <w:pStyle w:val="A-NumberList-level1"/>
        <w:tabs>
          <w:tab w:val="clear" w:pos="360"/>
        </w:tabs>
        <w:ind w:left="270"/>
      </w:pPr>
      <w:r>
        <w:t>2.</w:t>
      </w:r>
      <w:r>
        <w:tab/>
      </w:r>
      <w:r w:rsidR="00A16061" w:rsidRPr="00A82623">
        <w:t>Following each prayer experience, write a short (one paragraph) reflection about it, including your honest thoughts, feelings, and reactions.</w:t>
      </w:r>
      <w:r w:rsidR="00A16061">
        <w:t xml:space="preserve"> </w:t>
      </w:r>
      <w:r w:rsidR="00A16061" w:rsidRPr="00A82623">
        <w:t>Once you have completed all three, write a three</w:t>
      </w:r>
      <w:r w:rsidR="00A16061">
        <w:t>-</w:t>
      </w:r>
      <w:r w:rsidR="00A16061" w:rsidRPr="00A82623">
        <w:t>to</w:t>
      </w:r>
      <w:r w:rsidR="00A16061">
        <w:t>-</w:t>
      </w:r>
      <w:r w:rsidR="00A16061" w:rsidRPr="00A82623">
        <w:t>four-page reflection paper.</w:t>
      </w:r>
      <w:r w:rsidR="00A16061">
        <w:t xml:space="preserve"> </w:t>
      </w:r>
      <w:r w:rsidR="00A16061" w:rsidRPr="00A82623">
        <w:t xml:space="preserve">Use the following as writing prompts, </w:t>
      </w:r>
      <w:r w:rsidR="00A16061">
        <w:t xml:space="preserve">and </w:t>
      </w:r>
      <w:r w:rsidR="00A16061" w:rsidRPr="00A82623">
        <w:t>be sure to demonstrate your grasp of this unit’s enduring understandings:</w:t>
      </w:r>
    </w:p>
    <w:p w:rsidR="00A16061" w:rsidRPr="006E110C" w:rsidRDefault="00A16061" w:rsidP="008B0461">
      <w:pPr>
        <w:pStyle w:val="A-BulletList-level1"/>
        <w:ind w:left="540"/>
      </w:pPr>
      <w:r w:rsidRPr="006E110C">
        <w:t>Compare and contrast the three different prayer experiences.</w:t>
      </w:r>
    </w:p>
    <w:p w:rsidR="00A16061" w:rsidRPr="006E110C" w:rsidRDefault="00A16061" w:rsidP="008B0461">
      <w:pPr>
        <w:pStyle w:val="A-BulletList-level1"/>
        <w:ind w:left="540"/>
      </w:pPr>
      <w:r w:rsidRPr="006E110C">
        <w:t>How did each prayer experience incorporate Scripture, especially the New Testament?</w:t>
      </w:r>
    </w:p>
    <w:p w:rsidR="00A16061" w:rsidRPr="006E110C" w:rsidRDefault="00A16061" w:rsidP="008B0461">
      <w:pPr>
        <w:pStyle w:val="A-BulletList-level1"/>
        <w:ind w:left="540"/>
      </w:pPr>
      <w:r w:rsidRPr="006E110C">
        <w:lastRenderedPageBreak/>
        <w:t>Which prayer experience did you find most nourishing for your life of faith?</w:t>
      </w:r>
    </w:p>
    <w:p w:rsidR="00A16061" w:rsidRPr="006E110C" w:rsidRDefault="00A16061" w:rsidP="008B0461">
      <w:pPr>
        <w:pStyle w:val="A-BulletList-level1"/>
        <w:ind w:left="540"/>
      </w:pPr>
      <w:r w:rsidRPr="006E110C">
        <w:t>Which prayer experience did you find most difficult or challenging?</w:t>
      </w:r>
    </w:p>
    <w:p w:rsidR="00A16061" w:rsidRPr="006E110C" w:rsidRDefault="00A16061" w:rsidP="008B0461">
      <w:pPr>
        <w:pStyle w:val="A-BulletList-level1"/>
        <w:ind w:left="540"/>
      </w:pPr>
      <w:r w:rsidRPr="006E110C">
        <w:t xml:space="preserve">How did these prayer experiences give you new insight into the saving mission of Jesus and into </w:t>
      </w:r>
      <w:r w:rsidR="00915454">
        <w:br/>
      </w:r>
      <w:r w:rsidRPr="006E110C">
        <w:t>the mystery of the Incarnation?</w:t>
      </w:r>
    </w:p>
    <w:p w:rsidR="00A16061" w:rsidRPr="006E110C" w:rsidRDefault="00A16061" w:rsidP="008B0461">
      <w:pPr>
        <w:pStyle w:val="A-BulletList-level1"/>
        <w:ind w:left="540"/>
      </w:pPr>
      <w:r w:rsidRPr="006E110C">
        <w:t>In what ways did these prayer experiences help you to feel connected with our ancestors in faith, especially the early Christians?</w:t>
      </w:r>
    </w:p>
    <w:p w:rsidR="00A16061" w:rsidRPr="006E110C" w:rsidRDefault="00A16061" w:rsidP="008B0461">
      <w:pPr>
        <w:pStyle w:val="A-BulletList-level1"/>
        <w:ind w:left="540"/>
      </w:pPr>
      <w:r w:rsidRPr="006E110C">
        <w:t>How did one or more of these prayer experiences help you to enter more deeply into the Paschal Mystery?</w:t>
      </w:r>
    </w:p>
    <w:p w:rsidR="00A16061" w:rsidRPr="00A82623" w:rsidRDefault="00A16061" w:rsidP="008B0461">
      <w:pPr>
        <w:pStyle w:val="A-BulletList-level1-spaceafter"/>
        <w:ind w:left="540"/>
      </w:pPr>
      <w:r w:rsidRPr="006E110C">
        <w:t xml:space="preserve">In what ways did these prayer experiences inspire you to </w:t>
      </w:r>
      <w:proofErr w:type="gramStart"/>
      <w:r w:rsidRPr="006E110C">
        <w:t>take action</w:t>
      </w:r>
      <w:proofErr w:type="gramEnd"/>
      <w:r w:rsidRPr="006E110C">
        <w:t xml:space="preserve"> or make a concrete change </w:t>
      </w:r>
      <w:r w:rsidR="00915454">
        <w:br/>
      </w:r>
      <w:r w:rsidRPr="006E110C">
        <w:t>in your life? For example, do you feel more inclined to live and share your faith more openly, or to engage in</w:t>
      </w:r>
      <w:r w:rsidRPr="00A82623">
        <w:t xml:space="preserve"> actions of service, charity, or justice?</w:t>
      </w:r>
      <w:r>
        <w:t xml:space="preserve"> </w:t>
      </w:r>
    </w:p>
    <w:p w:rsidR="00A16061" w:rsidRDefault="006E110C" w:rsidP="008B0461">
      <w:pPr>
        <w:pStyle w:val="A-NumberList-level1"/>
        <w:tabs>
          <w:tab w:val="clear" w:pos="360"/>
        </w:tabs>
        <w:ind w:left="270"/>
      </w:pPr>
      <w:r>
        <w:t>3.</w:t>
      </w:r>
      <w:r>
        <w:tab/>
      </w:r>
      <w:r w:rsidR="00A16061" w:rsidRPr="00A82623">
        <w:t>Turn in the reflection paper, along with your three one-paragraph reflections, to your teacher.</w:t>
      </w:r>
    </w:p>
    <w:p w:rsidR="00A16061" w:rsidRPr="00A82623" w:rsidRDefault="00A16061" w:rsidP="006E110C">
      <w:pPr>
        <w:pStyle w:val="A-CH"/>
      </w:pPr>
      <w:r w:rsidRPr="00280E5E">
        <w:t>Option 2: Planning a Liturgy of the Word</w:t>
      </w:r>
    </w:p>
    <w:p w:rsidR="00A16061" w:rsidRPr="00A82623" w:rsidRDefault="00133BE1" w:rsidP="008B0461">
      <w:pPr>
        <w:pStyle w:val="A-NumberList-level1"/>
        <w:tabs>
          <w:tab w:val="clear" w:pos="360"/>
        </w:tabs>
        <w:ind w:left="270"/>
      </w:pPr>
      <w:r>
        <w:t>1.</w:t>
      </w:r>
      <w:r>
        <w:tab/>
      </w:r>
      <w:r w:rsidR="00A16061" w:rsidRPr="00A82623">
        <w:t xml:space="preserve">Imagine that your </w:t>
      </w:r>
      <w:r w:rsidR="00A16061">
        <w:t>p</w:t>
      </w:r>
      <w:r w:rsidR="00A16061" w:rsidRPr="00A82623">
        <w:t xml:space="preserve">astor or </w:t>
      </w:r>
      <w:r w:rsidR="00A16061">
        <w:t>c</w:t>
      </w:r>
      <w:r w:rsidR="00A16061" w:rsidRPr="00A82623">
        <w:t xml:space="preserve">ampus </w:t>
      </w:r>
      <w:r w:rsidR="00A16061">
        <w:t>m</w:t>
      </w:r>
      <w:r w:rsidR="00A16061" w:rsidRPr="00A82623">
        <w:t>inister has invited you to plan a Liturgy of the Word.</w:t>
      </w:r>
      <w:r w:rsidR="00A16061">
        <w:t xml:space="preserve"> </w:t>
      </w:r>
      <w:r w:rsidR="00A16061" w:rsidRPr="00A82623">
        <w:t>Your written plan should include details regarding all the elements listed below:</w:t>
      </w:r>
    </w:p>
    <w:p w:rsidR="00A16061" w:rsidRPr="00A82623" w:rsidRDefault="00A16061" w:rsidP="008B0461">
      <w:pPr>
        <w:pStyle w:val="A-BulletList-level1"/>
        <w:ind w:left="540"/>
      </w:pPr>
      <w:r w:rsidRPr="00A82623">
        <w:t xml:space="preserve">Gathering </w:t>
      </w:r>
      <w:r>
        <w:t>S</w:t>
      </w:r>
      <w:r w:rsidRPr="00A82623">
        <w:t>ong (</w:t>
      </w:r>
      <w:r>
        <w:t>I</w:t>
      </w:r>
      <w:r w:rsidRPr="00A82623">
        <w:t>nclude why you chose it and how it relates to the Scripture readings</w:t>
      </w:r>
      <w:r>
        <w:t>.</w:t>
      </w:r>
      <w:r w:rsidRPr="00A82623">
        <w:t>)</w:t>
      </w:r>
    </w:p>
    <w:p w:rsidR="00A16061" w:rsidRPr="00A82623" w:rsidRDefault="00A16061" w:rsidP="008B0461">
      <w:pPr>
        <w:pStyle w:val="A-BulletList-level1"/>
        <w:ind w:left="540"/>
      </w:pPr>
      <w:r w:rsidRPr="00A82623">
        <w:t>Greeting</w:t>
      </w:r>
    </w:p>
    <w:p w:rsidR="00A16061" w:rsidRPr="00A82623" w:rsidRDefault="00A16061" w:rsidP="008B0461">
      <w:pPr>
        <w:pStyle w:val="A-BulletList-level1"/>
        <w:ind w:left="540"/>
      </w:pPr>
      <w:r w:rsidRPr="00A82623">
        <w:t>Opening Prayer</w:t>
      </w:r>
    </w:p>
    <w:p w:rsidR="00A16061" w:rsidRPr="00A82623" w:rsidRDefault="00A16061" w:rsidP="008B0461">
      <w:pPr>
        <w:pStyle w:val="A-BulletList-level1"/>
        <w:ind w:left="540"/>
      </w:pPr>
      <w:r w:rsidRPr="00A82623">
        <w:t>First Reading</w:t>
      </w:r>
      <w:r>
        <w:t xml:space="preserve">, </w:t>
      </w:r>
      <w:r w:rsidRPr="00A82623">
        <w:t>from any New Testament book other than the Gospels</w:t>
      </w:r>
      <w:r>
        <w:t xml:space="preserve"> (</w:t>
      </w:r>
      <w:r w:rsidRPr="00A82623">
        <w:t xml:space="preserve">Include the </w:t>
      </w:r>
      <w:r>
        <w:t>s</w:t>
      </w:r>
      <w:r w:rsidRPr="00A82623">
        <w:t xml:space="preserve">criptural citation </w:t>
      </w:r>
      <w:r w:rsidR="00915454">
        <w:br/>
      </w:r>
      <w:r w:rsidRPr="00A82623">
        <w:t>and a summary</w:t>
      </w:r>
      <w:r>
        <w:t>.)</w:t>
      </w:r>
    </w:p>
    <w:p w:rsidR="00A16061" w:rsidRPr="00A82623" w:rsidRDefault="00A16061" w:rsidP="008B0461">
      <w:pPr>
        <w:pStyle w:val="A-BulletList-level1"/>
        <w:ind w:left="540"/>
      </w:pPr>
      <w:r w:rsidRPr="00A82623">
        <w:t>Responsorial Psalm (</w:t>
      </w:r>
      <w:r>
        <w:t>I</w:t>
      </w:r>
      <w:r w:rsidRPr="00A82623">
        <w:t>nclude a description of how your chosen Psalm fits thematically with the First Reading and/or the Gospel</w:t>
      </w:r>
      <w:r>
        <w:t>.</w:t>
      </w:r>
      <w:r w:rsidRPr="00A82623">
        <w:t>)</w:t>
      </w:r>
    </w:p>
    <w:p w:rsidR="00A16061" w:rsidRPr="00A82623" w:rsidRDefault="00A16061" w:rsidP="008B0461">
      <w:pPr>
        <w:pStyle w:val="A-BulletList-level1"/>
        <w:ind w:left="540"/>
      </w:pPr>
      <w:r w:rsidRPr="00A82623">
        <w:t>Gospel Acclamation</w:t>
      </w:r>
    </w:p>
    <w:p w:rsidR="00A16061" w:rsidRPr="00A82623" w:rsidRDefault="00A16061" w:rsidP="008B0461">
      <w:pPr>
        <w:pStyle w:val="A-BulletList-level1"/>
        <w:ind w:left="540"/>
      </w:pPr>
      <w:r w:rsidRPr="00A82623">
        <w:t>Gospel (</w:t>
      </w:r>
      <w:r>
        <w:t>I</w:t>
      </w:r>
      <w:r w:rsidRPr="00A82623">
        <w:t xml:space="preserve">nclude the </w:t>
      </w:r>
      <w:r>
        <w:t>s</w:t>
      </w:r>
      <w:r w:rsidRPr="00A82623">
        <w:t>criptural citation and a summary</w:t>
      </w:r>
      <w:r>
        <w:t>.</w:t>
      </w:r>
      <w:r w:rsidRPr="00A82623">
        <w:t>)</w:t>
      </w:r>
    </w:p>
    <w:p w:rsidR="00A16061" w:rsidRPr="00A82623" w:rsidRDefault="00A16061" w:rsidP="008B0461">
      <w:pPr>
        <w:pStyle w:val="A-BulletList-level1"/>
        <w:ind w:left="540"/>
      </w:pPr>
      <w:r w:rsidRPr="00A82623">
        <w:t>Reflection</w:t>
      </w:r>
      <w:r>
        <w:t xml:space="preserve"> (This should be </w:t>
      </w:r>
      <w:r w:rsidRPr="00A82623">
        <w:t>one to two pages, focused on connecting the First Reading and the Gospel with our lives today</w:t>
      </w:r>
      <w:r>
        <w:t>.</w:t>
      </w:r>
      <w:r w:rsidRPr="00A82623">
        <w:t>)</w:t>
      </w:r>
    </w:p>
    <w:p w:rsidR="00A16061" w:rsidRPr="00A82623" w:rsidRDefault="00A16061" w:rsidP="008B0461">
      <w:pPr>
        <w:pStyle w:val="A-BulletList-level1"/>
        <w:ind w:left="540"/>
      </w:pPr>
      <w:r w:rsidRPr="00A82623">
        <w:t>General Intercessions (</w:t>
      </w:r>
      <w:r>
        <w:t>C</w:t>
      </w:r>
      <w:r w:rsidRPr="00A82623">
        <w:t>ompose these yourself</w:t>
      </w:r>
      <w:r>
        <w:t>.</w:t>
      </w:r>
      <w:r w:rsidRPr="00A82623">
        <w:t>)</w:t>
      </w:r>
    </w:p>
    <w:p w:rsidR="00A16061" w:rsidRPr="00A82623" w:rsidRDefault="00A16061" w:rsidP="008B0461">
      <w:pPr>
        <w:pStyle w:val="A-BulletList-level1"/>
        <w:ind w:left="540"/>
      </w:pPr>
      <w:r>
        <w:t xml:space="preserve">The </w:t>
      </w:r>
      <w:r w:rsidRPr="00A82623">
        <w:t>Lord’s Prayer</w:t>
      </w:r>
    </w:p>
    <w:p w:rsidR="00A16061" w:rsidRPr="00A82623" w:rsidRDefault="00A16061" w:rsidP="008B0461">
      <w:pPr>
        <w:pStyle w:val="A-BulletList-level1"/>
        <w:ind w:left="540"/>
      </w:pPr>
      <w:r w:rsidRPr="00A82623">
        <w:t>Blessing</w:t>
      </w:r>
    </w:p>
    <w:p w:rsidR="00A16061" w:rsidRPr="003043B9" w:rsidRDefault="00A16061" w:rsidP="008B0461">
      <w:pPr>
        <w:pStyle w:val="A-BulletList-level1-spaceafter"/>
        <w:ind w:left="540"/>
      </w:pPr>
      <w:r w:rsidRPr="00A82623">
        <w:t xml:space="preserve">Song of </w:t>
      </w:r>
      <w:r>
        <w:t>S</w:t>
      </w:r>
      <w:r w:rsidRPr="00A82623">
        <w:t xml:space="preserve">ending </w:t>
      </w:r>
      <w:r>
        <w:t>F</w:t>
      </w:r>
      <w:r w:rsidRPr="00A82623">
        <w:t>orth (</w:t>
      </w:r>
      <w:r>
        <w:t>I</w:t>
      </w:r>
      <w:r w:rsidRPr="00A82623">
        <w:t>nclude why you chose how it relates to the Scripture readings</w:t>
      </w:r>
      <w:r>
        <w:t>.</w:t>
      </w:r>
      <w:r w:rsidRPr="00A82623">
        <w:t>)</w:t>
      </w:r>
    </w:p>
    <w:p w:rsidR="00A16061" w:rsidRPr="00A82623" w:rsidRDefault="00133BE1" w:rsidP="008B0461">
      <w:pPr>
        <w:pStyle w:val="A-NumberList-level1"/>
        <w:tabs>
          <w:tab w:val="clear" w:pos="360"/>
        </w:tabs>
        <w:ind w:left="270"/>
      </w:pPr>
      <w:r>
        <w:t xml:space="preserve">2. </w:t>
      </w:r>
      <w:r>
        <w:tab/>
      </w:r>
      <w:r w:rsidR="00A16061" w:rsidRPr="00A82623">
        <w:t>In addition to your written liturgy plan including the above elements, write a two-page reflection paper.</w:t>
      </w:r>
      <w:r w:rsidR="00A16061">
        <w:t xml:space="preserve"> </w:t>
      </w:r>
      <w:r w:rsidR="00915454">
        <w:br/>
      </w:r>
      <w:r w:rsidR="00A16061" w:rsidRPr="00A82623">
        <w:t>(If you are completing this final performance task with a partner, you must each write your own reflection paper.)</w:t>
      </w:r>
      <w:r w:rsidR="00A16061">
        <w:t xml:space="preserve"> </w:t>
      </w:r>
      <w:r w:rsidR="00A16061" w:rsidRPr="00A82623">
        <w:t xml:space="preserve">Use the following as writing prompts, </w:t>
      </w:r>
      <w:r w:rsidR="00A16061">
        <w:t xml:space="preserve">and </w:t>
      </w:r>
      <w:r w:rsidR="00A16061" w:rsidRPr="00A82623">
        <w:t xml:space="preserve">be sure to demonstrate your grasp of this unit’s </w:t>
      </w:r>
      <w:r w:rsidR="00915454">
        <w:br/>
      </w:r>
      <w:r w:rsidR="00A16061" w:rsidRPr="00A82623">
        <w:t>enduring understandings:</w:t>
      </w:r>
    </w:p>
    <w:p w:rsidR="00A16061" w:rsidRPr="00A82623" w:rsidRDefault="00A16061" w:rsidP="008B0461">
      <w:pPr>
        <w:pStyle w:val="A-BulletList-level1"/>
        <w:ind w:left="540"/>
      </w:pPr>
      <w:r w:rsidRPr="00A82623">
        <w:t>What was it like to plan a liturgy?</w:t>
      </w:r>
      <w:r>
        <w:t xml:space="preserve"> </w:t>
      </w:r>
      <w:r w:rsidRPr="00A82623">
        <w:t>What was easy or enjoyable?</w:t>
      </w:r>
      <w:r>
        <w:t xml:space="preserve"> </w:t>
      </w:r>
      <w:r w:rsidRPr="00A82623">
        <w:t>What was difficult or challenging?</w:t>
      </w:r>
    </w:p>
    <w:p w:rsidR="00A16061" w:rsidRPr="00A82623" w:rsidRDefault="00A16061" w:rsidP="008B0461">
      <w:pPr>
        <w:pStyle w:val="A-BulletList-level1"/>
        <w:ind w:left="540"/>
      </w:pPr>
      <w:r w:rsidRPr="00A82623">
        <w:t>How did this experience strengthen or nourish your faith?</w:t>
      </w:r>
      <w:r>
        <w:t xml:space="preserve"> </w:t>
      </w:r>
    </w:p>
    <w:p w:rsidR="00A16061" w:rsidRPr="00A82623" w:rsidRDefault="00A16061" w:rsidP="008B0461">
      <w:pPr>
        <w:pStyle w:val="A-BulletList-level1"/>
        <w:ind w:left="540"/>
      </w:pPr>
      <w:r w:rsidRPr="00A82623">
        <w:t>What new insights did you gain into Scripture, especially the New Testament?</w:t>
      </w:r>
    </w:p>
    <w:p w:rsidR="00A16061" w:rsidRPr="00A82623" w:rsidRDefault="00A16061" w:rsidP="008B0461">
      <w:pPr>
        <w:pStyle w:val="A-BulletList-level1"/>
        <w:ind w:left="540"/>
      </w:pPr>
      <w:r w:rsidRPr="00A82623">
        <w:lastRenderedPageBreak/>
        <w:t xml:space="preserve">How did planning this liturgy give you the opportunity to contemplate Jesus’ saving mission, the Incarnation, or the Paschal Mystery? </w:t>
      </w:r>
    </w:p>
    <w:p w:rsidR="00A16061" w:rsidRPr="009D6C0F" w:rsidRDefault="00A16061" w:rsidP="008B0461">
      <w:pPr>
        <w:pStyle w:val="A-BulletList-level1-spaceafter"/>
        <w:ind w:left="540"/>
      </w:pPr>
      <w:r w:rsidRPr="00A82623">
        <w:t xml:space="preserve">To what extent did planning this liturgy help you to embrace your own responsibility to share the </w:t>
      </w:r>
      <w:r w:rsidR="00915454">
        <w:br/>
      </w:r>
      <w:r w:rsidRPr="00A82623">
        <w:t>Good News of Jesus Christ with others, through both your words and your actions?</w:t>
      </w:r>
      <w:r>
        <w:t xml:space="preserve"> </w:t>
      </w:r>
    </w:p>
    <w:p w:rsidR="00A16061" w:rsidRPr="00576813" w:rsidRDefault="00A16061" w:rsidP="00133BE1">
      <w:pPr>
        <w:pStyle w:val="A-CH"/>
      </w:pPr>
      <w:r w:rsidRPr="00280E5E">
        <w:rPr>
          <w:rFonts w:cstheme="minorHAnsi"/>
        </w:rPr>
        <w:t xml:space="preserve">Option </w:t>
      </w:r>
      <w:r w:rsidR="008B0461">
        <w:rPr>
          <w:rFonts w:cstheme="minorHAnsi"/>
        </w:rPr>
        <w:t>3</w:t>
      </w:r>
      <w:r w:rsidRPr="00280E5E">
        <w:rPr>
          <w:rFonts w:cstheme="minorHAnsi"/>
        </w:rPr>
        <w:t xml:space="preserve">: </w:t>
      </w:r>
      <w:r w:rsidRPr="00576813">
        <w:t>The Reflective Synthesis</w:t>
      </w:r>
      <w:r>
        <w:t xml:space="preserve"> </w:t>
      </w:r>
      <w:r w:rsidR="00133BE1">
        <w:br/>
      </w:r>
      <w:r>
        <w:t>(Semester-Long Project Option)</w:t>
      </w:r>
    </w:p>
    <w:p w:rsidR="00A16061" w:rsidRPr="00576813" w:rsidRDefault="00A16061" w:rsidP="0055575A">
      <w:pPr>
        <w:pStyle w:val="A-Paragraph-spaceafter"/>
      </w:pPr>
      <w:r w:rsidRPr="00576813">
        <w:t>The reflective synthesis invites you to consider all that you have learned throughout the semester, especially what you have learned from the process of writing your exegetical papers.</w:t>
      </w:r>
      <w:r>
        <w:t xml:space="preserve"> </w:t>
      </w:r>
      <w:r w:rsidRPr="00576813">
        <w:t>Rather than simply summarizing your knowledge, a synthesis invites you to step back, consider the big picture, and notice associations, connections, relationships, and common themes in what you have been learning.</w:t>
      </w:r>
      <w:r>
        <w:t xml:space="preserve"> </w:t>
      </w:r>
      <w:r w:rsidRPr="00576813">
        <w:t>As you create your synthesis, think about connections between elements of this project, the course content you have been studying all semester, and your personal experience.</w:t>
      </w:r>
      <w:r>
        <w:t xml:space="preserve"> </w:t>
      </w:r>
    </w:p>
    <w:p w:rsidR="00A16061" w:rsidRPr="00576813" w:rsidRDefault="00A16061" w:rsidP="0055575A">
      <w:pPr>
        <w:pStyle w:val="A-Paragraph-spaceafter"/>
      </w:pPr>
      <w:r w:rsidRPr="00576813">
        <w:t xml:space="preserve">Your reflective synthesis may be a </w:t>
      </w:r>
      <w:r>
        <w:t>four</w:t>
      </w:r>
      <w:r w:rsidRPr="00576813">
        <w:t xml:space="preserve">-page written paper or a digital option that your teacher offers, such </w:t>
      </w:r>
      <w:r w:rsidR="00915454">
        <w:br/>
      </w:r>
      <w:r w:rsidRPr="00576813">
        <w:t xml:space="preserve">as a </w:t>
      </w:r>
      <w:r>
        <w:t>twelve</w:t>
      </w:r>
      <w:r w:rsidRPr="00576813">
        <w:t xml:space="preserve">-slide (minimum) PowerPoint presentation, a 5-minute (minimum) podcast or video, or a creative multimedia </w:t>
      </w:r>
      <w:r>
        <w:t>creation</w:t>
      </w:r>
      <w:r w:rsidRPr="00576813">
        <w:t>.</w:t>
      </w:r>
      <w:r>
        <w:t xml:space="preserve"> </w:t>
      </w:r>
      <w:r w:rsidRPr="00576813">
        <w:t>Whatever format you select, be sure to respond to the following questions.</w:t>
      </w:r>
      <w:r>
        <w:t xml:space="preserve"> </w:t>
      </w:r>
      <w:r w:rsidRPr="00576813">
        <w:t>Don’t number the questions and your responses, and it isn’t necessary to respond in</w:t>
      </w:r>
      <w:r>
        <w:t xml:space="preserve"> this exact</w:t>
      </w:r>
      <w:r w:rsidRPr="00576813">
        <w:t xml:space="preserve"> order.</w:t>
      </w:r>
      <w:r>
        <w:t xml:space="preserve"> </w:t>
      </w:r>
      <w:r w:rsidRPr="00576813">
        <w:t>Simply ensure that you cover each of these topics thoughtfully and thoroughly.</w:t>
      </w:r>
      <w:r>
        <w:t xml:space="preserve"> </w:t>
      </w:r>
    </w:p>
    <w:p w:rsidR="00A16061" w:rsidRPr="00280E5E" w:rsidRDefault="00A16061" w:rsidP="008B0461">
      <w:pPr>
        <w:pStyle w:val="A-BulletList-level1"/>
        <w:ind w:left="270"/>
      </w:pPr>
      <w:r w:rsidRPr="00280E5E">
        <w:t xml:space="preserve">Examine your three papers carefully, noting the order in which you wrote them. How did your skills in </w:t>
      </w:r>
      <w:r>
        <w:t>b</w:t>
      </w:r>
      <w:r w:rsidRPr="00280E5E">
        <w:t xml:space="preserve">iblical research and writing grow over the course of the semester? For example, what is some aspect </w:t>
      </w:r>
      <w:r w:rsidR="008B0461">
        <w:br/>
      </w:r>
      <w:r w:rsidRPr="00280E5E">
        <w:t xml:space="preserve">of </w:t>
      </w:r>
      <w:r>
        <w:t>b</w:t>
      </w:r>
      <w:r w:rsidRPr="00280E5E">
        <w:t xml:space="preserve">iblical exegesis that you understood much more clearly by the time you wrote the third paper? </w:t>
      </w:r>
    </w:p>
    <w:p w:rsidR="00A16061" w:rsidRPr="00280E5E" w:rsidRDefault="00A16061" w:rsidP="008B0461">
      <w:pPr>
        <w:pStyle w:val="A-BulletList-level1"/>
        <w:ind w:left="270"/>
        <w:rPr>
          <w:rFonts w:cs="Book Antiqua"/>
        </w:rPr>
      </w:pPr>
      <w:r w:rsidRPr="00280E5E">
        <w:rPr>
          <w:rFonts w:cs="Book Antiqua"/>
        </w:rPr>
        <w:t xml:space="preserve">Which of the </w:t>
      </w:r>
      <w:r>
        <w:rPr>
          <w:rFonts w:cs="Book Antiqua"/>
        </w:rPr>
        <w:t>seven</w:t>
      </w:r>
      <w:r w:rsidRPr="00280E5E">
        <w:rPr>
          <w:rFonts w:cs="Book Antiqua"/>
        </w:rPr>
        <w:t xml:space="preserve"> steps of exegesis did you find to be the most interesting or intriguing? Why? </w:t>
      </w:r>
    </w:p>
    <w:p w:rsidR="00A16061" w:rsidRPr="00280E5E" w:rsidRDefault="00A16061" w:rsidP="008B0461">
      <w:pPr>
        <w:pStyle w:val="A-BulletList-level1"/>
        <w:ind w:left="270"/>
        <w:rPr>
          <w:rFonts w:cs="Book Antiqua"/>
        </w:rPr>
      </w:pPr>
      <w:r w:rsidRPr="00280E5E">
        <w:rPr>
          <w:rFonts w:cs="Book Antiqua"/>
        </w:rPr>
        <w:t xml:space="preserve">Which of the </w:t>
      </w:r>
      <w:r>
        <w:rPr>
          <w:rFonts w:cs="Book Antiqua"/>
        </w:rPr>
        <w:t>seven</w:t>
      </w:r>
      <w:r w:rsidRPr="00280E5E">
        <w:rPr>
          <w:rFonts w:cs="Book Antiqua"/>
        </w:rPr>
        <w:t xml:space="preserve"> steps of exegesis did you find to be most difficult or challenging? Why?</w:t>
      </w:r>
    </w:p>
    <w:p w:rsidR="00A16061" w:rsidRPr="00280E5E" w:rsidRDefault="00A16061" w:rsidP="008B0461">
      <w:pPr>
        <w:pStyle w:val="A-BulletList-level1"/>
        <w:ind w:left="270"/>
        <w:rPr>
          <w:rFonts w:cs="Book Antiqua"/>
        </w:rPr>
      </w:pPr>
      <w:r w:rsidRPr="00280E5E">
        <w:t>How might you use these exegetical skills in other courses, in other reading, or in other aspects of your life?</w:t>
      </w:r>
    </w:p>
    <w:p w:rsidR="00A16061" w:rsidRPr="00280E5E" w:rsidRDefault="00A16061" w:rsidP="008B0461">
      <w:pPr>
        <w:pStyle w:val="A-BulletList-level1"/>
        <w:ind w:left="270"/>
        <w:rPr>
          <w:rFonts w:cs="Book Antiqua"/>
        </w:rPr>
      </w:pPr>
      <w:r w:rsidRPr="00280E5E">
        <w:t>How has your understanding of Sacred Scripture grown, changed, or deepened through the process of writing these papers?</w:t>
      </w:r>
    </w:p>
    <w:p w:rsidR="00A16061" w:rsidRPr="00280E5E" w:rsidRDefault="00A16061" w:rsidP="008B0461">
      <w:pPr>
        <w:pStyle w:val="A-BulletList-level1"/>
        <w:ind w:left="270"/>
      </w:pPr>
      <w:r w:rsidRPr="00280E5E">
        <w:t>How has your study of Sacred Scripture this semester</w:t>
      </w:r>
      <w:r>
        <w:rPr>
          <w:rFonts w:ascii="Calibri" w:hAnsi="Calibri" w:cs="Calibri"/>
        </w:rPr>
        <w:t>―</w:t>
      </w:r>
      <w:r w:rsidRPr="00280E5E">
        <w:t>and especially your careful exegesis of Scriptur</w:t>
      </w:r>
      <w:r w:rsidR="008B0461">
        <w:t>e</w:t>
      </w:r>
      <w:r w:rsidRPr="00280E5E">
        <w:t xml:space="preserve"> passages</w:t>
      </w:r>
      <w:r>
        <w:rPr>
          <w:rFonts w:ascii="Calibri" w:hAnsi="Calibri" w:cs="Calibri"/>
        </w:rPr>
        <w:t>―</w:t>
      </w:r>
      <w:r w:rsidRPr="00280E5E">
        <w:t xml:space="preserve">helped you to grow in faith? For example, what have you learned about the essential role that Sacred Scripture must play in the life of a disciple? What new insight have you gained into how God reveals </w:t>
      </w:r>
      <w:r>
        <w:t>h</w:t>
      </w:r>
      <w:r w:rsidRPr="00280E5E">
        <w:t xml:space="preserve">imself to us through Scripture? </w:t>
      </w:r>
    </w:p>
    <w:p w:rsidR="00A16061" w:rsidRPr="00CC71CD" w:rsidRDefault="00A16061" w:rsidP="008B0461">
      <w:pPr>
        <w:pStyle w:val="A-BulletList-level1"/>
        <w:ind w:left="270"/>
      </w:pPr>
      <w:r w:rsidRPr="00280E5E">
        <w:t xml:space="preserve">How do the </w:t>
      </w:r>
      <w:r w:rsidR="008B0461">
        <w:t>Scripture</w:t>
      </w:r>
      <w:r w:rsidRPr="00280E5E">
        <w:t xml:space="preserve"> passages on which you wrote your papers call you to ac</w:t>
      </w:r>
      <w:r w:rsidRPr="00CC71CD">
        <w:t xml:space="preserve">tion? For example, does </w:t>
      </w:r>
      <w:r w:rsidR="00CC71CD">
        <w:br/>
      </w:r>
      <w:r w:rsidRPr="00CC71CD">
        <w:t xml:space="preserve">one or more of the passages invite you to make some concrete change in your life? </w:t>
      </w:r>
      <w:r w:rsidR="00CC71CD" w:rsidRPr="00CC71CD">
        <w:t xml:space="preserve">Does one or more </w:t>
      </w:r>
      <w:r w:rsidR="00915454">
        <w:br/>
      </w:r>
      <w:r w:rsidR="00CC71CD" w:rsidRPr="00CC71CD">
        <w:t>of them</w:t>
      </w:r>
      <w:r w:rsidR="00CC71CD">
        <w:t xml:space="preserve"> </w:t>
      </w:r>
      <w:r w:rsidRPr="00CC71CD">
        <w:t xml:space="preserve">motivate you to </w:t>
      </w:r>
      <w:proofErr w:type="gramStart"/>
      <w:r w:rsidRPr="00CC71CD">
        <w:t>take action</w:t>
      </w:r>
      <w:proofErr w:type="gramEnd"/>
      <w:r w:rsidRPr="00CC71CD">
        <w:t xml:space="preserve"> to make our world more just? If so, in what way?</w:t>
      </w:r>
    </w:p>
    <w:p w:rsidR="004F681A" w:rsidRDefault="004F681A" w:rsidP="004F681A">
      <w:pPr>
        <w:pStyle w:val="A-BulletList-level1"/>
        <w:numPr>
          <w:ilvl w:val="0"/>
          <w:numId w:val="0"/>
        </w:numPr>
        <w:ind w:left="720" w:hanging="270"/>
      </w:pPr>
    </w:p>
    <w:p w:rsidR="004F681A" w:rsidRDefault="004F681A" w:rsidP="004F681A">
      <w:pPr>
        <w:pStyle w:val="A-BulletList-level1"/>
        <w:numPr>
          <w:ilvl w:val="0"/>
          <w:numId w:val="0"/>
        </w:numPr>
        <w:ind w:left="720" w:hanging="270"/>
      </w:pPr>
    </w:p>
    <w:p w:rsidR="004F681A" w:rsidRDefault="004F681A" w:rsidP="004F681A">
      <w:pPr>
        <w:pStyle w:val="A-BulletList-level1"/>
        <w:numPr>
          <w:ilvl w:val="0"/>
          <w:numId w:val="0"/>
        </w:numPr>
        <w:ind w:left="720" w:hanging="270"/>
      </w:pPr>
    </w:p>
    <w:p w:rsidR="004F681A" w:rsidRPr="00280E5E" w:rsidRDefault="004F681A" w:rsidP="004F681A">
      <w:pPr>
        <w:pStyle w:val="A-BulletList-level1"/>
        <w:numPr>
          <w:ilvl w:val="0"/>
          <w:numId w:val="0"/>
        </w:numPr>
        <w:ind w:left="720" w:hanging="270"/>
        <w:rPr>
          <w:rFonts w:cs="Book Antiqua"/>
        </w:rPr>
      </w:pPr>
    </w:p>
    <w:p w:rsidR="00A16061" w:rsidRPr="00280E5E" w:rsidRDefault="00A16061" w:rsidP="00324B2F">
      <w:pPr>
        <w:pStyle w:val="A-BulletList-level1"/>
        <w:ind w:left="270"/>
        <w:rPr>
          <w:rFonts w:cs="Book Antiqua"/>
        </w:rPr>
      </w:pPr>
      <w:r w:rsidRPr="00280E5E">
        <w:lastRenderedPageBreak/>
        <w:t xml:space="preserve">Listed below are the </w:t>
      </w:r>
      <w:r w:rsidR="00FB1312">
        <w:t>focus</w:t>
      </w:r>
      <w:r w:rsidRPr="00280E5E">
        <w:t xml:space="preserve"> questions for each unit of this course. Choose any one of these questions </w:t>
      </w:r>
      <w:r w:rsidR="00915454">
        <w:br/>
      </w:r>
      <w:r w:rsidRPr="00280E5E">
        <w:t xml:space="preserve">and explain how one or more of the </w:t>
      </w:r>
      <w:r>
        <w:t>s</w:t>
      </w:r>
      <w:r w:rsidRPr="00280E5E">
        <w:t xml:space="preserve">criptural passages you wrote about in your papers provides </w:t>
      </w:r>
      <w:r w:rsidR="00915454">
        <w:br/>
      </w:r>
      <w:r w:rsidRPr="00280E5E">
        <w:t>particular insight regarding this question.</w:t>
      </w:r>
    </w:p>
    <w:p w:rsidR="00A16061" w:rsidRPr="00280E5E" w:rsidRDefault="00A16061" w:rsidP="00324B2F">
      <w:pPr>
        <w:pStyle w:val="A-BulletList-level2"/>
        <w:ind w:left="540"/>
        <w:rPr>
          <w:rFonts w:cs="Book Antiqua"/>
        </w:rPr>
      </w:pPr>
      <w:r w:rsidRPr="00280E5E">
        <w:rPr>
          <w:rFonts w:cs="Book Antiqua"/>
        </w:rPr>
        <w:t xml:space="preserve">Unit 1: </w:t>
      </w:r>
      <w:r w:rsidRPr="00280E5E">
        <w:t>How does the Bible help me to know God?</w:t>
      </w:r>
    </w:p>
    <w:p w:rsidR="00A16061" w:rsidRPr="00280E5E" w:rsidRDefault="00A16061" w:rsidP="00324B2F">
      <w:pPr>
        <w:pStyle w:val="A-BulletList-level2"/>
        <w:ind w:left="540"/>
        <w:rPr>
          <w:rFonts w:cs="Book Antiqua"/>
        </w:rPr>
      </w:pPr>
      <w:r w:rsidRPr="00280E5E">
        <w:t>Unit 2: How do I keep my focus on God?</w:t>
      </w:r>
    </w:p>
    <w:p w:rsidR="00A16061" w:rsidRPr="00280E5E" w:rsidRDefault="00A16061" w:rsidP="00324B2F">
      <w:pPr>
        <w:pStyle w:val="A-BulletList-level2"/>
        <w:ind w:left="540"/>
        <w:rPr>
          <w:rFonts w:cs="Book Antiqua"/>
        </w:rPr>
      </w:pPr>
      <w:r w:rsidRPr="00280E5E">
        <w:t xml:space="preserve">Unit 3: Why do the kings and </w:t>
      </w:r>
      <w:proofErr w:type="gramStart"/>
      <w:r w:rsidRPr="00280E5E">
        <w:t>prophets</w:t>
      </w:r>
      <w:proofErr w:type="gramEnd"/>
      <w:r w:rsidRPr="00280E5E">
        <w:t xml:space="preserve"> matter?</w:t>
      </w:r>
    </w:p>
    <w:p w:rsidR="00A16061" w:rsidRPr="00280E5E" w:rsidRDefault="00A16061" w:rsidP="00324B2F">
      <w:pPr>
        <w:pStyle w:val="A-BulletList-level2"/>
        <w:ind w:left="540"/>
        <w:rPr>
          <w:rFonts w:cs="Book Antiqua"/>
        </w:rPr>
      </w:pPr>
      <w:r w:rsidRPr="00280E5E">
        <w:t>Unit 4: How do challenging times deepen our faith?</w:t>
      </w:r>
    </w:p>
    <w:p w:rsidR="00A16061" w:rsidRPr="00280E5E" w:rsidRDefault="00A16061" w:rsidP="00324B2F">
      <w:pPr>
        <w:pStyle w:val="A-BulletList-level2-spaceafter"/>
        <w:ind w:left="540"/>
        <w:rPr>
          <w:rFonts w:cs="Book Antiqua"/>
        </w:rPr>
      </w:pPr>
      <w:r w:rsidRPr="00280E5E">
        <w:t>Unit 5: How is Jesus’ mission kept alive?</w:t>
      </w:r>
    </w:p>
    <w:p w:rsidR="00A16061" w:rsidRPr="00280E5E" w:rsidRDefault="00A16061" w:rsidP="00324B2F">
      <w:pPr>
        <w:pStyle w:val="A-BulletList-level1"/>
        <w:ind w:left="270"/>
      </w:pPr>
      <w:r w:rsidRPr="00280E5E">
        <w:t xml:space="preserve">What further questions do you have about Scripture? What have your studies this semester made </w:t>
      </w:r>
      <w:r w:rsidR="00915454">
        <w:br/>
      </w:r>
      <w:r w:rsidRPr="00280E5E">
        <w:t>you still curious about? How will you satisfy that curiosity?</w:t>
      </w:r>
      <w:r>
        <w:t xml:space="preserve"> </w:t>
      </w:r>
    </w:p>
    <w:p w:rsidR="00A16061" w:rsidRPr="00A82623" w:rsidRDefault="00A16061" w:rsidP="00A16061">
      <w:pPr>
        <w:spacing w:line="480" w:lineRule="auto"/>
        <w:rPr>
          <w:rFonts w:ascii="Book Antiqua" w:hAnsi="Book Antiqua" w:cstheme="minorHAnsi"/>
          <w:szCs w:val="24"/>
        </w:rPr>
      </w:pPr>
    </w:p>
    <w:p w:rsidR="006C199B" w:rsidRPr="0062150E" w:rsidRDefault="006C199B" w:rsidP="00A21D9F">
      <w:pPr>
        <w:pStyle w:val="A-AnswerKey-EssayAnswers-indent"/>
      </w:pPr>
    </w:p>
    <w:sectPr w:rsidR="006C199B" w:rsidRPr="0062150E"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4F681A">
                                <w:rPr>
                                  <w:rFonts w:ascii="Arial" w:hAnsi="Arial" w:cs="Arial"/>
                                  <w:noProof/>
                                  <w:color w:val="000000" w:themeColor="text1"/>
                                  <w:sz w:val="18"/>
                                  <w:szCs w:val="18"/>
                                </w:rPr>
                                <w:t>4</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F861B1">
                                <w:rPr>
                                  <w:rFonts w:ascii="Arial" w:hAnsi="Arial" w:cs="Arial"/>
                                  <w:color w:val="000000"/>
                                  <w:sz w:val="18"/>
                                  <w:szCs w:val="18"/>
                                </w:rPr>
                                <w:t>005980</w:t>
                              </w:r>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4F681A">
                          <w:rPr>
                            <w:rFonts w:ascii="Arial" w:hAnsi="Arial" w:cs="Arial"/>
                            <w:noProof/>
                            <w:color w:val="000000" w:themeColor="text1"/>
                            <w:sz w:val="18"/>
                            <w:szCs w:val="18"/>
                          </w:rPr>
                          <w:t>4</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F861B1">
                          <w:rPr>
                            <w:rFonts w:ascii="Arial" w:hAnsi="Arial" w:cs="Arial"/>
                            <w:color w:val="000000"/>
                            <w:sz w:val="18"/>
                            <w:szCs w:val="18"/>
                          </w:rPr>
                          <w:t>005980</w:t>
                        </w:r>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4656"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7F4D0A">
                            <w:rPr>
                              <w:rFonts w:ascii="Arial" w:hAnsi="Arial" w:cs="Arial"/>
                              <w:color w:val="000000"/>
                              <w:sz w:val="18"/>
                              <w:szCs w:val="18"/>
                            </w:rPr>
                            <w:t>005980</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7F4D0A">
                      <w:rPr>
                        <w:rFonts w:ascii="Arial" w:hAnsi="Arial" w:cs="Arial"/>
                        <w:color w:val="000000"/>
                        <w:sz w:val="18"/>
                        <w:szCs w:val="18"/>
                      </w:rPr>
                      <w:t>005980</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F861B1" w:rsidP="00634278">
    <w:pPr>
      <w:pStyle w:val="A-Header-articletitlepage2"/>
    </w:pPr>
    <w:r w:rsidRPr="00CC49C3">
      <w:t xml:space="preserve">Unit </w:t>
    </w:r>
    <w:r>
      <w:t>5</w:t>
    </w:r>
    <w:r w:rsidRPr="00CC49C3">
      <w:t xml:space="preserve"> Final Performance Task Options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C5026"/>
    <w:multiLevelType w:val="hybridMultilevel"/>
    <w:tmpl w:val="AB4883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AC45DF"/>
    <w:multiLevelType w:val="hybridMultilevel"/>
    <w:tmpl w:val="87AE7F00"/>
    <w:lvl w:ilvl="0" w:tplc="3E781630">
      <w:start w:val="6"/>
      <w:numFmt w:val="bullet"/>
      <w:lvlText w:val="•"/>
      <w:lvlJc w:val="left"/>
      <w:pPr>
        <w:ind w:left="720" w:hanging="360"/>
      </w:pPr>
      <w:rPr>
        <w:rFonts w:ascii="Book Antiqua" w:eastAsia="Times New Roman" w:hAnsi="Book Antiqua" w:cs="Book Antiqua"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34181D"/>
    <w:multiLevelType w:val="hybridMultilevel"/>
    <w:tmpl w:val="B7222F44"/>
    <w:lvl w:ilvl="0" w:tplc="F96AEB48">
      <w:start w:val="1"/>
      <w:numFmt w:val="decimal"/>
      <w:lvlText w:val="%1."/>
      <w:lvlJc w:val="left"/>
      <w:pPr>
        <w:ind w:left="720" w:hanging="360"/>
      </w:pPr>
      <w:rPr>
        <w:rFonts w:ascii="Book Antiqua" w:hAnsi="Book Antiqua" w:cs="Arial"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7"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303591"/>
    <w:multiLevelType w:val="hybridMultilevel"/>
    <w:tmpl w:val="714E5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3"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96A1398"/>
    <w:multiLevelType w:val="hybridMultilevel"/>
    <w:tmpl w:val="E7B81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536C4C"/>
    <w:multiLevelType w:val="hybridMultilevel"/>
    <w:tmpl w:val="CFB857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BB7184B"/>
    <w:multiLevelType w:val="hybridMultilevel"/>
    <w:tmpl w:val="6BF2BFB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73BF2E8B"/>
    <w:multiLevelType w:val="hybridMultilevel"/>
    <w:tmpl w:val="A8567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12"/>
  </w:num>
  <w:num w:numId="4">
    <w:abstractNumId w:val="13"/>
  </w:num>
  <w:num w:numId="5">
    <w:abstractNumId w:val="14"/>
  </w:num>
  <w:num w:numId="6">
    <w:abstractNumId w:val="2"/>
  </w:num>
  <w:num w:numId="7">
    <w:abstractNumId w:val="5"/>
  </w:num>
  <w:num w:numId="8">
    <w:abstractNumId w:val="10"/>
  </w:num>
  <w:num w:numId="9">
    <w:abstractNumId w:val="9"/>
  </w:num>
  <w:num w:numId="10">
    <w:abstractNumId w:val="18"/>
  </w:num>
  <w:num w:numId="11">
    <w:abstractNumId w:val="8"/>
  </w:num>
  <w:num w:numId="12">
    <w:abstractNumId w:val="7"/>
  </w:num>
  <w:num w:numId="13">
    <w:abstractNumId w:val="3"/>
  </w:num>
  <w:num w:numId="14">
    <w:abstractNumId w:val="15"/>
  </w:num>
  <w:num w:numId="15">
    <w:abstractNumId w:val="0"/>
  </w:num>
  <w:num w:numId="16">
    <w:abstractNumId w:val="19"/>
  </w:num>
  <w:num w:numId="1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
  </w:num>
  <w:num w:numId="20">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7920"/>
    <w:rsid w:val="000F6CCE"/>
    <w:rsid w:val="00103E1C"/>
    <w:rsid w:val="00122197"/>
    <w:rsid w:val="001309E6"/>
    <w:rsid w:val="00130AE1"/>
    <w:rsid w:val="001334C6"/>
    <w:rsid w:val="00133BE1"/>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E5652"/>
    <w:rsid w:val="001E6182"/>
    <w:rsid w:val="001E64A9"/>
    <w:rsid w:val="001E7966"/>
    <w:rsid w:val="001E79E6"/>
    <w:rsid w:val="001F322F"/>
    <w:rsid w:val="001F7384"/>
    <w:rsid w:val="0020638E"/>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4B2F"/>
    <w:rsid w:val="0032622E"/>
    <w:rsid w:val="00326542"/>
    <w:rsid w:val="00333FAE"/>
    <w:rsid w:val="00335771"/>
    <w:rsid w:val="003365CF"/>
    <w:rsid w:val="00337622"/>
    <w:rsid w:val="00340334"/>
    <w:rsid w:val="003477AC"/>
    <w:rsid w:val="00354AE8"/>
    <w:rsid w:val="00364EE7"/>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54A1D"/>
    <w:rsid w:val="00460918"/>
    <w:rsid w:val="00475571"/>
    <w:rsid w:val="004A3116"/>
    <w:rsid w:val="004A7DE2"/>
    <w:rsid w:val="004B7111"/>
    <w:rsid w:val="004C5561"/>
    <w:rsid w:val="004D0079"/>
    <w:rsid w:val="004D3EF8"/>
    <w:rsid w:val="004D5B13"/>
    <w:rsid w:val="004D74F6"/>
    <w:rsid w:val="004D7A2E"/>
    <w:rsid w:val="004E5DFC"/>
    <w:rsid w:val="004F644A"/>
    <w:rsid w:val="004F681A"/>
    <w:rsid w:val="00500FAD"/>
    <w:rsid w:val="00502512"/>
    <w:rsid w:val="0050251D"/>
    <w:rsid w:val="00512FE3"/>
    <w:rsid w:val="00515CC5"/>
    <w:rsid w:val="00545244"/>
    <w:rsid w:val="0055575A"/>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62C3"/>
    <w:rsid w:val="00645167"/>
    <w:rsid w:val="00645A10"/>
    <w:rsid w:val="006515F4"/>
    <w:rsid w:val="006528AE"/>
    <w:rsid w:val="00652A68"/>
    <w:rsid w:val="00656241"/>
    <w:rsid w:val="006609CF"/>
    <w:rsid w:val="00663C47"/>
    <w:rsid w:val="00670AE9"/>
    <w:rsid w:val="006845FE"/>
    <w:rsid w:val="0069306F"/>
    <w:rsid w:val="00693D85"/>
    <w:rsid w:val="006A5B02"/>
    <w:rsid w:val="006B3F4F"/>
    <w:rsid w:val="006C04BA"/>
    <w:rsid w:val="006C199B"/>
    <w:rsid w:val="006C1F80"/>
    <w:rsid w:val="006C2B85"/>
    <w:rsid w:val="006C2FB1"/>
    <w:rsid w:val="006C6F41"/>
    <w:rsid w:val="006D6EE7"/>
    <w:rsid w:val="006E110C"/>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3858"/>
    <w:rsid w:val="007B17B9"/>
    <w:rsid w:val="007B4844"/>
    <w:rsid w:val="007D21A6"/>
    <w:rsid w:val="007D41EB"/>
    <w:rsid w:val="007E01EA"/>
    <w:rsid w:val="007E3641"/>
    <w:rsid w:val="007F14E0"/>
    <w:rsid w:val="007F1D2D"/>
    <w:rsid w:val="007F404E"/>
    <w:rsid w:val="007F4D0A"/>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461"/>
    <w:rsid w:val="008B0EE1"/>
    <w:rsid w:val="008B14A0"/>
    <w:rsid w:val="008C2FC3"/>
    <w:rsid w:val="008D10BC"/>
    <w:rsid w:val="008D1CED"/>
    <w:rsid w:val="008E0BDC"/>
    <w:rsid w:val="008F0E88"/>
    <w:rsid w:val="008F12F7"/>
    <w:rsid w:val="008F22A0"/>
    <w:rsid w:val="008F58B2"/>
    <w:rsid w:val="009064EC"/>
    <w:rsid w:val="00906EBC"/>
    <w:rsid w:val="00915454"/>
    <w:rsid w:val="00933AF6"/>
    <w:rsid w:val="00933E81"/>
    <w:rsid w:val="0094359C"/>
    <w:rsid w:val="00945A73"/>
    <w:rsid w:val="00947E7E"/>
    <w:rsid w:val="009563C5"/>
    <w:rsid w:val="00970B62"/>
    <w:rsid w:val="00972002"/>
    <w:rsid w:val="00984CD1"/>
    <w:rsid w:val="00987141"/>
    <w:rsid w:val="00997818"/>
    <w:rsid w:val="009A7EBE"/>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16061"/>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64CA5"/>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C71CD"/>
    <w:rsid w:val="00CD1E46"/>
    <w:rsid w:val="00CD1FEA"/>
    <w:rsid w:val="00CD2136"/>
    <w:rsid w:val="00CF3E09"/>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861B1"/>
    <w:rsid w:val="00F95DBB"/>
    <w:rsid w:val="00F97D79"/>
    <w:rsid w:val="00FA51CA"/>
    <w:rsid w:val="00FA5405"/>
    <w:rsid w:val="00FA5D8E"/>
    <w:rsid w:val="00FA5E9A"/>
    <w:rsid w:val="00FB1312"/>
    <w:rsid w:val="00FB7F95"/>
    <w:rsid w:val="00FC0585"/>
    <w:rsid w:val="00FC21A1"/>
    <w:rsid w:val="00FC399E"/>
    <w:rsid w:val="00FD0A72"/>
    <w:rsid w:val="00FD1EEA"/>
    <w:rsid w:val="00FD28A1"/>
    <w:rsid w:val="00FD4F65"/>
    <w:rsid w:val="00FD686E"/>
    <w:rsid w:val="00FD76D4"/>
    <w:rsid w:val="00FE33E9"/>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34B8AA9C"/>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character" w:customStyle="1" w:styleId="textChar">
    <w:name w:val="text Char"/>
    <w:link w:val="text"/>
    <w:uiPriority w:val="99"/>
    <w:locked/>
    <w:rsid w:val="00A16061"/>
    <w:rPr>
      <w:rFonts w:ascii="Book Antiqua" w:hAnsi="Book Antiqua"/>
      <w:color w:val="000000"/>
      <w:sz w:val="24"/>
    </w:rPr>
  </w:style>
  <w:style w:type="paragraph" w:customStyle="1" w:styleId="text">
    <w:name w:val="text"/>
    <w:link w:val="textChar"/>
    <w:uiPriority w:val="99"/>
    <w:rsid w:val="00A16061"/>
    <w:pPr>
      <w:tabs>
        <w:tab w:val="left" w:pos="720"/>
      </w:tabs>
      <w:spacing w:after="0" w:line="480" w:lineRule="auto"/>
    </w:pPr>
    <w:rPr>
      <w:rFonts w:ascii="Book Antiqua" w:hAnsi="Book Antiqu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F67C8B-80C5-4B3B-8A08-836E902B7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4</Pages>
  <Words>1208</Words>
  <Characters>6889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171</cp:revision>
  <cp:lastPrinted>2018-04-06T18:09:00Z</cp:lastPrinted>
  <dcterms:created xsi:type="dcterms:W3CDTF">2011-05-03T23:25:00Z</dcterms:created>
  <dcterms:modified xsi:type="dcterms:W3CDTF">2019-03-07T15:29:00Z</dcterms:modified>
</cp:coreProperties>
</file>